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03" w:rsidRPr="00D25D03" w:rsidRDefault="00D25D03" w:rsidP="00D25D03">
      <w:pPr>
        <w:keepNext/>
        <w:spacing w:after="0" w:line="240" w:lineRule="auto"/>
        <w:ind w:right="70"/>
        <w:jc w:val="center"/>
        <w:outlineLvl w:val="0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zh-CN"/>
        </w:rPr>
      </w:pPr>
      <w:r w:rsidRPr="00D25D03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eastAsia="zh-CN"/>
        </w:rPr>
        <w:t>ประกาศองค์การบริหารส่วนตำบล</w:t>
      </w:r>
      <w:r w:rsidRPr="00D25D03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eastAsia="zh-CN"/>
        </w:rPr>
        <w:t>หนองนกเขียน</w:t>
      </w:r>
    </w:p>
    <w:p w:rsidR="00D25D03" w:rsidRPr="00D25D03" w:rsidRDefault="00D25D03" w:rsidP="00D25D0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D25D03">
        <w:rPr>
          <w:rFonts w:ascii="TH SarabunPSK" w:eastAsia="Cordia New" w:hAnsi="TH SarabunPSK" w:cs="TH SarabunPSK"/>
          <w:sz w:val="32"/>
          <w:szCs w:val="32"/>
          <w:lang w:eastAsia="zh-CN"/>
        </w:rPr>
        <w:t>* * *</w:t>
      </w:r>
    </w:p>
    <w:p w:rsidR="00D25D03" w:rsidRPr="00D25D03" w:rsidRDefault="00D25D03" w:rsidP="00D25D0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bookmarkStart w:id="0" w:name="_GoBack"/>
      <w:bookmarkEnd w:id="0"/>
      <w:r w:rsidRPr="00D25D03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เรื่อง   การลดระยะเวลาและขั้นตอนการปฏิบัติราชการ</w:t>
      </w:r>
    </w:p>
    <w:p w:rsidR="00D25D03" w:rsidRPr="00D25D03" w:rsidRDefault="00D25D03" w:rsidP="00D25D03">
      <w:pPr>
        <w:tabs>
          <w:tab w:val="center" w:pos="4860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D25D03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ของ  องค์การบริหารส่วนตำบล</w:t>
      </w:r>
      <w:r w:rsidRPr="00D25D0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หนองนกเขียน</w:t>
      </w:r>
      <w:r w:rsidRPr="00D25D03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อำเภอ</w:t>
      </w:r>
      <w:r w:rsidRPr="00D25D0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ศรีธาตุ</w:t>
      </w:r>
      <w:r w:rsidRPr="00D25D03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จังหวัด</w:t>
      </w:r>
      <w:r w:rsidRPr="00D25D0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อุดรธานี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261"/>
        <w:gridCol w:w="2835"/>
        <w:gridCol w:w="2976"/>
      </w:tblGrid>
      <w:tr w:rsidR="00D25D03" w:rsidRPr="00D25D03" w:rsidTr="000D4C27">
        <w:trPr>
          <w:trHeight w:val="450"/>
        </w:trPr>
        <w:tc>
          <w:tcPr>
            <w:tcW w:w="675" w:type="dxa"/>
            <w:vAlign w:val="center"/>
          </w:tcPr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3261" w:type="dxa"/>
            <w:vAlign w:val="center"/>
          </w:tcPr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กระบวนงานบริการ</w:t>
            </w:r>
          </w:p>
        </w:tc>
        <w:tc>
          <w:tcPr>
            <w:tcW w:w="2835" w:type="dxa"/>
            <w:vAlign w:val="center"/>
          </w:tcPr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ระยะเวลาเดิมที่องค์กรปกครองส่วนท้องถิ่นให้บริการ</w:t>
            </w:r>
          </w:p>
        </w:tc>
        <w:tc>
          <w:tcPr>
            <w:tcW w:w="2976" w:type="dxa"/>
            <w:vAlign w:val="center"/>
          </w:tcPr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ระยะเวลาที่ปรับลด</w:t>
            </w:r>
          </w:p>
        </w:tc>
      </w:tr>
      <w:tr w:rsidR="00D25D03" w:rsidRPr="00D25D03" w:rsidTr="000D4C27">
        <w:trPr>
          <w:trHeight w:val="450"/>
        </w:trPr>
        <w:tc>
          <w:tcPr>
            <w:tcW w:w="675" w:type="dxa"/>
          </w:tcPr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๑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๒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๓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๔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๕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๖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๗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๘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๙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๑๐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๑๑</w:t>
            </w:r>
          </w:p>
        </w:tc>
        <w:tc>
          <w:tcPr>
            <w:tcW w:w="3261" w:type="dxa"/>
          </w:tcPr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จัดเก็บภาษีบำรุงท้องที่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จัดเก็บภาษีโรงเรือนและที่ดิน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จัดเก็บภาษีป้าย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ขออนุญาตก่อสร้างอาคาร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-  ขั้นตอนตรวจสอบเอกสาร/พื้นที่ก่อสร้าง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-  ขั้นตอนพิจารณาออกใบอนุญาต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สนับสนุนน้ำอุปโภคบริโภค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ช่วยเหลือสาธารณภัย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รับแจ้งเรื่องราวร้องทุกข์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การขออนุญาตประกอบกิจการที่เป็นอันตรายต่อสุขภาพ  (</w:t>
            </w: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๑๓๐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ประเภท)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-  ขออนุญาตใหม่/ต่อใบอนุญาต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การขออนุญาตจัดตั้งตลาด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-  ขออนุญาตใหม่/ต่อใบอนุญาต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การขออนุญาตจัดตั้งสถานที่จำหน่ายอาหารหรือสถานที่สะสมอาหาร (พื้นที่เกิน </w:t>
            </w: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๒๐๐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proofErr w:type="spellStart"/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ตร</w:t>
            </w:r>
            <w:proofErr w:type="spellEnd"/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.ม.)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-  ขออนุญาตใหม่/ต่อใบอนุญาต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การขออนุญาตจำหน่ายสินค้าในที่หรือทางสาธารณะ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-  ขออนุญาตใหม่/ต่อใบอนุญาต</w:t>
            </w:r>
          </w:p>
        </w:tc>
        <w:tc>
          <w:tcPr>
            <w:tcW w:w="2835" w:type="dxa"/>
          </w:tcPr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๘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 นาที/ราย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๑๐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 นาที/ราย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๑๐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 นาที/ราย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-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-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๑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 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วัน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๑ 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ชม.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-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๓๐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 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วัน/ราย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๓๐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 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วัน/ราย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๓๐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 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วัน/ราย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๓๐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 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วัน/ราย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976" w:type="dxa"/>
          </w:tcPr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๕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 นาที/ราย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๕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 นาที/ราย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๕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 นาที/ราย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๑๕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 วัน/ราย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๑๕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 วัน/ราย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๓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 ชม./ราย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ในทันที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ให้แจ้งตอบรับการดำเนินการให้ผู้ร้องเรียนทราบภายใน  </w:t>
            </w: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๗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 วัน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๒๐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 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วัน/ราย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๒๐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 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วัน/ราย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๒๐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 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วัน/ราย</w:t>
            </w: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25D03" w:rsidRPr="00D25D03" w:rsidRDefault="00D25D03" w:rsidP="00D25D03">
            <w:pPr>
              <w:tabs>
                <w:tab w:val="center" w:pos="567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D25D0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๒๐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 </w:t>
            </w:r>
            <w:r w:rsidRPr="00D25D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วัน/ราย</w:t>
            </w:r>
          </w:p>
        </w:tc>
      </w:tr>
    </w:tbl>
    <w:p w:rsidR="00D25D03" w:rsidRPr="00D25D03" w:rsidRDefault="00D25D03" w:rsidP="00D25D03">
      <w:pPr>
        <w:tabs>
          <w:tab w:val="center" w:pos="4860"/>
        </w:tabs>
        <w:spacing w:after="0" w:line="240" w:lineRule="auto"/>
        <w:jc w:val="center"/>
        <w:rPr>
          <w:rFonts w:ascii="TH SarabunPSK" w:eastAsia="Cordia New" w:hAnsi="TH SarabunPSK" w:cs="TH SarabunPSK" w:hint="cs"/>
          <w:sz w:val="32"/>
          <w:szCs w:val="32"/>
          <w:lang w:eastAsia="zh-CN"/>
        </w:rPr>
      </w:pPr>
    </w:p>
    <w:p w:rsidR="00D25D03" w:rsidRPr="00D25D03" w:rsidRDefault="00D25D03" w:rsidP="00D25D03">
      <w:pPr>
        <w:tabs>
          <w:tab w:val="center" w:pos="4860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25D03" w:rsidRPr="00D25D03" w:rsidRDefault="00D25D03" w:rsidP="00D25D03">
      <w:pPr>
        <w:tabs>
          <w:tab w:val="center" w:pos="567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D25D03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proofErr w:type="gramStart"/>
      <w:r w:rsidRPr="00D25D03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( </w:t>
      </w:r>
      <w:r w:rsidRPr="00D25D03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นาย</w:t>
      </w:r>
      <w:r w:rsidRPr="00D25D03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สมศรี</w:t>
      </w:r>
      <w:proofErr w:type="gramEnd"/>
      <w:r w:rsidRPr="00D25D03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จันทร์ศรจักร</w:t>
      </w:r>
      <w:r w:rsidRPr="00D25D03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)</w:t>
      </w:r>
    </w:p>
    <w:p w:rsidR="00D25D03" w:rsidRPr="00D25D03" w:rsidRDefault="00D25D03" w:rsidP="00D25D03">
      <w:pPr>
        <w:tabs>
          <w:tab w:val="center" w:pos="5670"/>
        </w:tabs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lang w:eastAsia="zh-CN"/>
        </w:rPr>
      </w:pPr>
      <w:r w:rsidRPr="00D25D03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D25D03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นายกองค์การบริหารส่วนตำบล</w:t>
      </w:r>
      <w:r w:rsidRPr="00D25D03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หนองนกเขียน</w:t>
      </w:r>
    </w:p>
    <w:p w:rsidR="00E83205" w:rsidRDefault="00E83205"/>
    <w:sectPr w:rsidR="00E832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D03"/>
    <w:rsid w:val="00D25D03"/>
    <w:rsid w:val="00E8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2019-06-18T04:01:00Z</dcterms:created>
  <dcterms:modified xsi:type="dcterms:W3CDTF">2019-06-18T04:03:00Z</dcterms:modified>
</cp:coreProperties>
</file>